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Partecipazione italiana al Consiglio Artico</w:t>
      </w:r>
    </w:p>
    <w:p>
      <w:pPr>
        <w:pStyle w:val="Normal"/>
        <w:jc w:val="center"/>
        <w:rPr>
          <w:b/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(Subsidiary Bodies)</w:t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0"/>
        <w:gridCol w:w="5947"/>
      </w:tblGrid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val="en-US"/>
              </w:rPr>
              <w:t>ACAP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Dott. Warren Raymond Lee Cairns (CNR-ISP)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0"/>
        <w:gridCol w:w="5947"/>
      </w:tblGrid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color w:val="0D0D0D"/>
                <w:sz w:val="20"/>
                <w:szCs w:val="20"/>
              </w:rPr>
              <w:t>AMAP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Dott. Vito Vitale (CNR-ISP); Dott. Angelo Viola (CNR-ISP); Dott. Michele Rebesco (OGS)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0"/>
        <w:gridCol w:w="5947"/>
      </w:tblGrid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CAFF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Dott. Antonello Provenzale (CNR-IGG); Dott. Luigi Paolo D’Acqui (CNR-IRET)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39"/>
        <w:gridCol w:w="6088"/>
      </w:tblGrid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EPPR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Com. Maurizio Demarte (Istituto Idrografico della Marina)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7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3"/>
        <w:gridCol w:w="7512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 xml:space="preserve">PAME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Luca Fiorani (ENEA); Stefano Aliani (CNR-ISMAR)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2"/>
        <w:gridCol w:w="7365"/>
      </w:tblGrid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SDWG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Dott. Giovanni Brunelli (MATTM – DG Sviluppo Sostenibile)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/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Task Force</w:t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val="en-US"/>
              </w:rPr>
              <w:t xml:space="preserve">Gruppo TFICA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Dott.ssa Ingrid Hunstad (INGV)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Expert Groups</w:t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3"/>
        <w:gridCol w:w="5804"/>
      </w:tblGrid>
      <w:tr>
        <w:trPr/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EGBCM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Referente Italiano: Dott.ssa Stefania Gilardoni (CNR-ISP)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3"/>
        <w:gridCol w:w="5804"/>
      </w:tblGrid>
      <w:tr>
        <w:trPr/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AMAP SLCF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Referenti Italiani: Dott. Vito Vitale (CNR</w:t>
            </w:r>
            <w:r>
              <w:rPr>
                <w:color w:val="0D0D0D"/>
                <w:sz w:val="20"/>
                <w:szCs w:val="20"/>
              </w:rPr>
              <w:t>-ISP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3"/>
        <w:gridCol w:w="5804"/>
      </w:tblGrid>
      <w:tr>
        <w:trPr/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AMAP Clima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Referenti Italiani: Dr. </w:t>
            </w:r>
            <w:r>
              <w:rPr>
                <w:b/>
                <w:bCs/>
                <w:sz w:val="20"/>
                <w:szCs w:val="20"/>
              </w:rPr>
              <w:t>Vito Vitale (CNR-ISP), Dr.ssa Florence Colleoni (OGS)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3"/>
        <w:gridCol w:w="5804"/>
      </w:tblGrid>
      <w:tr>
        <w:trPr/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AMAP Marine Litter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Referenti Italiani: Dr.ssa Cristina Fossi (UNI-Siena) su indicazione AMAP; Dr. Stefano Aliani (CNR-ISMAR)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3"/>
        <w:gridCol w:w="5804"/>
      </w:tblGrid>
      <w:tr>
        <w:trPr/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AMAP Mercury and POPs Expert groups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Referenti Italiani: </w:t>
            </w:r>
            <w:r>
              <w:rPr>
                <w:b/>
                <w:bCs/>
                <w:color w:val="0D0D0D"/>
                <w:sz w:val="20"/>
                <w:szCs w:val="20"/>
              </w:rPr>
              <w:t>Dott. Warren Raymond Lee Cairns (CNR-ISP)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3"/>
        <w:gridCol w:w="5804"/>
      </w:tblGrid>
      <w:tr>
        <w:trPr/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PAME MARINE LITTER MEETING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Referenti Italiani: Dott. Stefano Aliani (CNR-ISMAR)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PAME (Shipping)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Referenti Italiani: Dott. Salvatore Mauro (CNR-INM)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tbl>
      <w:tblPr>
        <w:tblW w:w="962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SDWG - </w:t>
            </w:r>
            <w:r>
              <w:rPr>
                <w:b/>
                <w:bCs/>
                <w:color w:val="0D0D0D"/>
                <w:sz w:val="20"/>
                <w:szCs w:val="20"/>
              </w:rPr>
              <w:t>AHHEG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Referenti Italiani: Dott. Vittorio Pasquali (Uni Sapienza)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HTML Preformatted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CollegamentoInternet">
    <w:name w:val="Collegamento Internet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Pr>
      <w:rFonts w:ascii="Courier New" w:hAnsi="Courier New" w:cs="Courier New"/>
      <w:sz w:val="20"/>
      <w:szCs w:val="20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Paragrafoelenco1" w:customStyle="1">
    <w:name w:val="Paragrafo elenco1"/>
    <w:basedOn w:val="Normal"/>
    <w:uiPriority w:val="99"/>
    <w:qFormat/>
    <w:pPr>
      <w:suppressAutoHyphens w:val="true"/>
      <w:ind w:left="720" w:hanging="0"/>
    </w:pPr>
    <w:rPr>
      <w:kern w:val="2"/>
    </w:rPr>
  </w:style>
  <w:style w:type="paragraph" w:styleId="HTMLPreformatted">
    <w:name w:val="HTML Preformatted"/>
    <w:basedOn w:val="Normal"/>
    <w:link w:val="HTMLPreformattedChar"/>
    <w:uiPriority w:val="99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cs="Arial Unicode MS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Application>LibreOffice/7.0.0.3$Windows_X86_64 LibreOffice_project/8061b3e9204bef6b321a21033174034a5e2ea88e</Application>
  <Pages>2</Pages>
  <Words>169</Words>
  <Characters>1155</Characters>
  <CharactersWithSpaces>1297</CharactersWithSpaces>
  <Paragraphs>34</Paragraphs>
  <Company>MAECI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2020-05-21T20:20:00Z</dcterms:created>
  <dc:creator>Caroli Edoardo</dc:creator>
  <dc:description/>
  <dc:language>it-IT</dc:language>
  <cp:lastModifiedBy/>
  <dcterms:modified xsi:type="dcterms:W3CDTF">2021-10-17T13:07:49Z</dcterms:modified>
  <cp:revision>5</cp:revision>
  <dc:subject/>
  <dc:title>Partecipazione italiana al Consiglio Artico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MAECI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